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D2" w:rsidRPr="00EB1609" w:rsidRDefault="00F934D2" w:rsidP="002C1BA0">
      <w:pPr>
        <w:spacing w:before="0" w:after="0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B16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Работодателям: </w:t>
      </w:r>
      <w:r w:rsidR="00986CCD" w:rsidRPr="00986C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успейте сдать отчетность </w:t>
      </w:r>
      <w:r w:rsidRPr="00EB16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Пенсионный фонд в июне</w:t>
      </w:r>
    </w:p>
    <w:p w:rsidR="00F934D2" w:rsidRDefault="00F934D2" w:rsidP="002C1BA0">
      <w:pPr>
        <w:spacing w:before="0" w:after="0"/>
        <w:ind w:firstLine="709"/>
        <w:jc w:val="lef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34D2" w:rsidRPr="00EB1609" w:rsidRDefault="005A67A9" w:rsidP="002C1BA0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Напоминаем </w:t>
      </w:r>
      <w:r w:rsidR="00F934D2" w:rsidRPr="00EB1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работодателям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Новооскольского городского округа</w:t>
      </w:r>
      <w:r w:rsidR="00F934D2" w:rsidRPr="00EB1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необходимости  передачи информации о приеме на работу или увольнении сотрудников не позднее рабочего дня, следующего за днем издания соответствующего приказа (распоряжения).</w:t>
      </w:r>
    </w:p>
    <w:p w:rsidR="00F934D2" w:rsidRPr="00EB1609" w:rsidRDefault="00F934D2" w:rsidP="002C1BA0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других кадровых мероприятий (присвоение квалификации, перевод на другую должность и </w:t>
      </w:r>
      <w:r w:rsidR="005A67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Pr="00EB1609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при выборе работником способа ведения трудовой книжки</w:t>
      </w:r>
      <w:r w:rsidR="005A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B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отчетности не меняется </w:t>
      </w:r>
      <w:r w:rsidR="005A67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B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15-го числа месяца, следующего за отчетным.  Если никаких кадровых мероприятий у работодателя не происходило, </w:t>
      </w:r>
      <w:r w:rsidR="005A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Pr="00EB1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представлять не нужно.</w:t>
      </w:r>
    </w:p>
    <w:p w:rsidR="00F934D2" w:rsidRPr="00EB1609" w:rsidRDefault="00F934D2" w:rsidP="002C1BA0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6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Изменение сроков подачи сведений о приеме на работу и увольнении вызвано сложившейся эпидемиологической обстановкой и принимаемыми государством мерами по снижению роста безработицы и напряженности на рынке труда. Оперативные сведения работодателей позволят центрам занятости населения быстрее принимать решение о предоставлении пособия по безработице.</w:t>
      </w:r>
    </w:p>
    <w:p w:rsidR="00986CCD" w:rsidRPr="00986CCD" w:rsidRDefault="00986CCD" w:rsidP="002C1BA0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</w:t>
      </w:r>
      <w:r w:rsidR="00F934D2" w:rsidRPr="00EB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апоминаем, что </w:t>
      </w:r>
      <w:r w:rsidRPr="0098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15 июня 2020 года </w:t>
      </w:r>
      <w:r w:rsidRPr="00EB1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работодателям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округа</w:t>
      </w:r>
      <w:r w:rsidRPr="00EB1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8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</w:t>
      </w:r>
      <w:r w:rsidRPr="00EB160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Pr="00EB16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8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май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</w:t>
      </w:r>
      <w:r w:rsidRPr="00986C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по форме СЗВ-М. </w:t>
      </w:r>
    </w:p>
    <w:p w:rsidR="00986CCD" w:rsidRPr="00986CCD" w:rsidRDefault="00986CCD" w:rsidP="002C1BA0">
      <w:pPr>
        <w:spacing w:before="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Ежемесячная отчетность подается всеми работодателями, стоящими на учете в ПФР, вне зависимости от факта начисления заработной платы и других вознаграждений. Отчетность необходимо сдавать за всех работников, включая и тех, кто находится в отпуске без сохранения заработной платы, декретном отпуске или в отпуске по уходу за ребёнком. Кроме этого, необходимо отчитаться также и о лицах, с которыми заключен гражданско-правовой договор.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8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по форме СЗВ-М включают в себя: </w:t>
      </w:r>
      <w:r>
        <w:rPr>
          <w:rFonts w:ascii="Times New Roman" w:hAnsi="Times New Roman" w:cs="Times New Roman"/>
          <w:sz w:val="24"/>
          <w:szCs w:val="24"/>
        </w:rPr>
        <w:t>фамилию, имя, отчество работников</w:t>
      </w:r>
      <w:r w:rsidRPr="0098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86CC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8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страховой номер индивидуального лицевого счета (СНИЛС), </w:t>
      </w: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</w:t>
      </w:r>
      <w:r w:rsidRPr="0098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86C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86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E8E" w:rsidRDefault="002C1BA0" w:rsidP="002C1BA0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B00">
        <w:rPr>
          <w:rFonts w:ascii="Times New Roman" w:hAnsi="Times New Roman" w:cs="Times New Roman"/>
          <w:sz w:val="24"/>
          <w:szCs w:val="24"/>
        </w:rPr>
        <w:t>Актуальные формы для заполнения сведений работодатели могут найти на сайте Пенсионн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77B00">
        <w:rPr>
          <w:rFonts w:ascii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7B00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оссии</w:t>
      </w:r>
      <w:r w:rsidRPr="00B77B00">
        <w:rPr>
          <w:rFonts w:ascii="Times New Roman" w:hAnsi="Times New Roman" w:cs="Times New Roman"/>
          <w:sz w:val="24"/>
          <w:szCs w:val="24"/>
        </w:rPr>
        <w:t xml:space="preserve"> (вкладка Страхователям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B77B00">
        <w:rPr>
          <w:rFonts w:ascii="Times New Roman" w:hAnsi="Times New Roman" w:cs="Times New Roman"/>
          <w:sz w:val="24"/>
          <w:szCs w:val="24"/>
        </w:rPr>
        <w:t xml:space="preserve"> Работодателям) в разделе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77B00">
        <w:rPr>
          <w:rFonts w:ascii="Times New Roman" w:hAnsi="Times New Roman" w:cs="Times New Roman"/>
          <w:sz w:val="24"/>
          <w:szCs w:val="24"/>
        </w:rPr>
        <w:t>Бесплатные программы, формы и протоколы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C1BA0" w:rsidRPr="00074B68" w:rsidRDefault="002C1BA0" w:rsidP="002C1BA0">
      <w:pPr>
        <w:pStyle w:val="11"/>
        <w:spacing w:before="120"/>
        <w:rPr>
          <w:sz w:val="20"/>
          <w:szCs w:val="20"/>
        </w:rPr>
      </w:pPr>
      <w:r w:rsidRPr="00074B68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2C1BA0" w:rsidRPr="00E53683" w:rsidRDefault="002C1BA0" w:rsidP="002C1BA0">
      <w:pPr>
        <w:spacing w:before="0" w:after="0"/>
        <w:ind w:left="-539"/>
        <w:rPr>
          <w:sz w:val="24"/>
          <w:szCs w:val="24"/>
        </w:rPr>
      </w:pPr>
      <w:r w:rsidRPr="00074B68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2C1BA0" w:rsidRPr="002C1BA0" w:rsidRDefault="002C1BA0" w:rsidP="002C1BA0">
      <w:pPr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C1BA0" w:rsidRPr="002C1BA0" w:rsidSect="0032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4D2"/>
    <w:rsid w:val="002C1BA0"/>
    <w:rsid w:val="00322E8E"/>
    <w:rsid w:val="005A67A9"/>
    <w:rsid w:val="00785A27"/>
    <w:rsid w:val="00986CCD"/>
    <w:rsid w:val="00F9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 w:after="6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D2"/>
  </w:style>
  <w:style w:type="paragraph" w:styleId="1">
    <w:name w:val="heading 1"/>
    <w:basedOn w:val="a"/>
    <w:link w:val="10"/>
    <w:uiPriority w:val="9"/>
    <w:qFormat/>
    <w:rsid w:val="00986CC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86CCD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C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6C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86C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6CC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CCD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2C1BA0"/>
    <w:pPr>
      <w:keepNext/>
      <w:autoSpaceDE w:val="0"/>
      <w:autoSpaceDN w:val="0"/>
      <w:spacing w:before="0" w:after="0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4</cp:revision>
  <dcterms:created xsi:type="dcterms:W3CDTF">2020-06-10T15:28:00Z</dcterms:created>
  <dcterms:modified xsi:type="dcterms:W3CDTF">2020-06-10T15:47:00Z</dcterms:modified>
</cp:coreProperties>
</file>